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E2" w:rsidRDefault="003C51E2" w:rsidP="003C51E2">
      <w:pPr>
        <w:pStyle w:val="Corpotesto"/>
        <w:spacing w:line="360" w:lineRule="auto"/>
        <w:ind w:right="23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69D6">
        <w:rPr>
          <w:rFonts w:ascii="Arial" w:hAnsi="Arial" w:cs="Arial"/>
          <w:b/>
          <w:sz w:val="22"/>
          <w:szCs w:val="22"/>
          <w:u w:val="single"/>
        </w:rPr>
        <w:t xml:space="preserve">Criteri per l’ammissione all’iscrizione alla classe prima della scuola </w:t>
      </w:r>
      <w:r>
        <w:rPr>
          <w:rFonts w:ascii="Arial" w:hAnsi="Arial" w:cs="Arial"/>
          <w:b/>
          <w:sz w:val="22"/>
          <w:szCs w:val="22"/>
          <w:u w:val="single"/>
        </w:rPr>
        <w:t>secondaria</w:t>
      </w:r>
      <w:r w:rsidRPr="005E69D6">
        <w:rPr>
          <w:rFonts w:ascii="Arial" w:hAnsi="Arial" w:cs="Arial"/>
          <w:b/>
          <w:sz w:val="22"/>
          <w:szCs w:val="22"/>
          <w:u w:val="single"/>
        </w:rPr>
        <w:t xml:space="preserve"> dell’I.C. “Croce” di </w:t>
      </w:r>
      <w:r>
        <w:rPr>
          <w:rFonts w:ascii="Arial" w:hAnsi="Arial" w:cs="Arial"/>
          <w:b/>
          <w:sz w:val="22"/>
          <w:szCs w:val="22"/>
          <w:u w:val="single"/>
        </w:rPr>
        <w:t>Casalecchio d</w:t>
      </w:r>
      <w:r w:rsidRPr="005E69D6">
        <w:rPr>
          <w:rFonts w:ascii="Arial" w:hAnsi="Arial" w:cs="Arial"/>
          <w:b/>
          <w:sz w:val="22"/>
          <w:szCs w:val="22"/>
          <w:u w:val="single"/>
        </w:rPr>
        <w:t xml:space="preserve">i Reno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a.s</w:t>
      </w:r>
      <w:r w:rsidRPr="005E69D6">
        <w:rPr>
          <w:rFonts w:ascii="Arial" w:hAnsi="Arial" w:cs="Arial"/>
          <w:b/>
          <w:sz w:val="22"/>
          <w:szCs w:val="22"/>
          <w:u w:val="single"/>
        </w:rPr>
        <w:t>.</w:t>
      </w:r>
      <w:proofErr w:type="spellEnd"/>
      <w:r w:rsidRPr="005E69D6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5E69D6">
        <w:rPr>
          <w:rFonts w:ascii="Arial" w:hAnsi="Arial" w:cs="Arial"/>
          <w:b/>
          <w:sz w:val="22"/>
          <w:szCs w:val="22"/>
          <w:u w:val="single"/>
        </w:rPr>
        <w:t>-202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:rsidR="003C51E2" w:rsidRPr="003C51E2" w:rsidRDefault="003C51E2" w:rsidP="003C51E2">
      <w:pPr>
        <w:pStyle w:val="Corpotesto"/>
        <w:spacing w:line="360" w:lineRule="auto"/>
        <w:ind w:right="2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 xml:space="preserve">In caso di eccedenza di iscrizioni, si seguiranno i </w:t>
      </w:r>
      <w:r>
        <w:rPr>
          <w:rFonts w:ascii="Arial" w:hAnsi="Arial" w:cs="Arial"/>
        </w:rPr>
        <w:t>seguenti criteri di precedenza: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1)</w:t>
      </w:r>
      <w:r w:rsidRPr="003C51E2">
        <w:rPr>
          <w:rFonts w:ascii="Arial" w:hAnsi="Arial" w:cs="Arial"/>
        </w:rPr>
        <w:tab/>
        <w:t>provenienza degli alunni frequentanti Scuole Primarie dell’Istituto;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2)</w:t>
      </w:r>
      <w:r w:rsidRPr="003C51E2">
        <w:rPr>
          <w:rFonts w:ascii="Arial" w:hAnsi="Arial" w:cs="Arial"/>
        </w:rPr>
        <w:tab/>
        <w:t>iscrizione degli alunni residenti  nel bacino di utenza dell’Istituto;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3)</w:t>
      </w:r>
      <w:r w:rsidRPr="003C51E2">
        <w:rPr>
          <w:rFonts w:ascii="Arial" w:hAnsi="Arial" w:cs="Arial"/>
        </w:rPr>
        <w:tab/>
        <w:t>iscrizione degli alunni residenti nel comune di Casalecchio di Reno;</w:t>
      </w:r>
    </w:p>
    <w:p w:rsid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4)</w:t>
      </w:r>
      <w:r w:rsidRPr="003C51E2">
        <w:rPr>
          <w:rFonts w:ascii="Arial" w:hAnsi="Arial" w:cs="Arial"/>
        </w:rPr>
        <w:tab/>
        <w:t>iscrizione degli alunni residenti in altri comuni graduati s</w:t>
      </w:r>
      <w:r>
        <w:rPr>
          <w:rFonts w:ascii="Arial" w:hAnsi="Arial" w:cs="Arial"/>
        </w:rPr>
        <w:t>econdo la distanza casa-scuola.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 xml:space="preserve">All’interno di tali gruppi sarà data precedenza alle seguenti condizioni </w:t>
      </w:r>
      <w:r>
        <w:rPr>
          <w:rFonts w:ascii="Arial" w:hAnsi="Arial" w:cs="Arial"/>
        </w:rPr>
        <w:t>elencate in ordine di priorità: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diversamente abili con Certificazione Integrazione Scolastica (CIS) (L.104);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segnalazione DSA (L. 170/2010);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attestazione di disagio sociale rilasciata dai competenti Servizi pubblici, comprensiva di motivazione della scelta del plesso;</w:t>
      </w:r>
    </w:p>
    <w:p w:rsidR="003C51E2" w:rsidRDefault="003C51E2" w:rsidP="003C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altri 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 xml:space="preserve">Per ordinare le domande per ognuno dei sottogruppi individuati al precedente punto verranno utilizzati i seguenti ulteriori criteri: 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 xml:space="preserve">Frequenza scolastica di altri fratelli o sorelle ( per </w:t>
      </w:r>
      <w:proofErr w:type="spellStart"/>
      <w:r w:rsidRPr="003C51E2">
        <w:rPr>
          <w:rFonts w:ascii="Arial" w:hAnsi="Arial" w:cs="Arial"/>
        </w:rPr>
        <w:t>l’a.s.</w:t>
      </w:r>
      <w:proofErr w:type="spellEnd"/>
      <w:r w:rsidRPr="003C51E2">
        <w:rPr>
          <w:rFonts w:ascii="Arial" w:hAnsi="Arial" w:cs="Arial"/>
        </w:rPr>
        <w:t xml:space="preserve"> 2024/2025)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nella stessa scuola Galilei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in altri plessi dell’I.C. Croce</w:t>
      </w:r>
    </w:p>
    <w:p w:rsid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>nessun fra</w:t>
      </w:r>
      <w:r>
        <w:rPr>
          <w:rFonts w:ascii="Arial" w:hAnsi="Arial" w:cs="Arial"/>
        </w:rPr>
        <w:t>tello frequentante l’I.C. Croce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 xml:space="preserve">e, </w:t>
      </w:r>
      <w:r w:rsidR="006E0CE4">
        <w:rPr>
          <w:rFonts w:ascii="Arial" w:hAnsi="Arial" w:cs="Arial"/>
        </w:rPr>
        <w:t>all’interno di ogni sottogruppo</w:t>
      </w:r>
      <w:r w:rsidRPr="003C51E2">
        <w:rPr>
          <w:rFonts w:ascii="Arial" w:hAnsi="Arial" w:cs="Arial"/>
        </w:rPr>
        <w:t xml:space="preserve">, 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Situaz</w:t>
      </w:r>
      <w:r>
        <w:rPr>
          <w:rFonts w:ascii="Arial" w:hAnsi="Arial" w:cs="Arial"/>
        </w:rPr>
        <w:t xml:space="preserve">ione lavorativa dei genitori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 xml:space="preserve">entrambi i genitori occupati 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•</w:t>
      </w:r>
      <w:r w:rsidRPr="003C51E2">
        <w:rPr>
          <w:rFonts w:ascii="Arial" w:hAnsi="Arial" w:cs="Arial"/>
        </w:rPr>
        <w:tab/>
        <w:t xml:space="preserve">solo un genitore occupato 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nessun genitore occupato</w:t>
      </w:r>
      <w:r>
        <w:rPr>
          <w:rFonts w:ascii="Arial" w:hAnsi="Arial" w:cs="Arial"/>
        </w:rPr>
        <w:tab/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informa, inoltre, che: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◊</w:t>
      </w:r>
      <w:r w:rsidRPr="003C51E2">
        <w:rPr>
          <w:rFonts w:ascii="Arial" w:hAnsi="Arial" w:cs="Arial"/>
        </w:rPr>
        <w:tab/>
        <w:t>le domande provenienti da altri Istituti perché non accettate, verranno accolte in relazione alla disponibilità dei posti, in coda alle iscrizioni già accettate, seguendo i criteri sopra indicati;</w:t>
      </w:r>
    </w:p>
    <w:p w:rsidR="003C51E2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◊</w:t>
      </w:r>
      <w:r w:rsidRPr="003C51E2">
        <w:rPr>
          <w:rFonts w:ascii="Arial" w:hAnsi="Arial" w:cs="Arial"/>
        </w:rPr>
        <w:tab/>
        <w:t>le domande che perverranno successivamente al periodo di iscrizione verranno accolte in relazione alla disponibilità dei posti, secondo l’ordine cronologico di presentazione;</w:t>
      </w:r>
    </w:p>
    <w:p w:rsidR="00F95158" w:rsidRPr="003C51E2" w:rsidRDefault="003C51E2" w:rsidP="003C51E2">
      <w:pPr>
        <w:jc w:val="both"/>
        <w:rPr>
          <w:rFonts w:ascii="Arial" w:hAnsi="Arial" w:cs="Arial"/>
        </w:rPr>
      </w:pPr>
      <w:r w:rsidRPr="003C51E2">
        <w:rPr>
          <w:rFonts w:ascii="Arial" w:hAnsi="Arial" w:cs="Arial"/>
        </w:rPr>
        <w:t>◊</w:t>
      </w:r>
      <w:r w:rsidRPr="003C51E2">
        <w:rPr>
          <w:rFonts w:ascii="Arial" w:hAnsi="Arial" w:cs="Arial"/>
        </w:rPr>
        <w:tab/>
        <w:t>l’Istituto potrà disporre controlli sulla veridicità d</w:t>
      </w:r>
      <w:bookmarkStart w:id="0" w:name="_GoBack"/>
      <w:bookmarkEnd w:id="0"/>
      <w:r w:rsidRPr="003C51E2">
        <w:rPr>
          <w:rFonts w:ascii="Arial" w:hAnsi="Arial" w:cs="Arial"/>
        </w:rPr>
        <w:t>elle dichiarazioni rese.</w:t>
      </w:r>
    </w:p>
    <w:sectPr w:rsidR="00F95158" w:rsidRPr="003C51E2" w:rsidSect="003C51E2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E2" w:rsidRDefault="003C51E2" w:rsidP="003C51E2">
      <w:pPr>
        <w:spacing w:after="0" w:line="240" w:lineRule="auto"/>
      </w:pPr>
      <w:r>
        <w:separator/>
      </w:r>
    </w:p>
  </w:endnote>
  <w:endnote w:type="continuationSeparator" w:id="0">
    <w:p w:rsidR="003C51E2" w:rsidRDefault="003C51E2" w:rsidP="003C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E2" w:rsidRDefault="003C51E2" w:rsidP="003C51E2">
      <w:pPr>
        <w:spacing w:after="0" w:line="240" w:lineRule="auto"/>
      </w:pPr>
      <w:r>
        <w:separator/>
      </w:r>
    </w:p>
  </w:footnote>
  <w:footnote w:type="continuationSeparator" w:id="0">
    <w:p w:rsidR="003C51E2" w:rsidRDefault="003C51E2" w:rsidP="003C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4723" w:type="pct"/>
      <w:jc w:val="center"/>
      <w:tblInd w:w="-283" w:type="dxa"/>
      <w:tblLook w:val="04A0" w:firstRow="1" w:lastRow="0" w:firstColumn="1" w:lastColumn="0" w:noHBand="0" w:noVBand="1"/>
    </w:tblPr>
    <w:tblGrid>
      <w:gridCol w:w="2418"/>
      <w:gridCol w:w="6890"/>
    </w:tblGrid>
    <w:tr w:rsidR="003C51E2" w:rsidTr="00A6429E">
      <w:trPr>
        <w:trHeight w:hRule="exact" w:val="1701"/>
        <w:jc w:val="center"/>
      </w:trPr>
      <w:tc>
        <w:tcPr>
          <w:tcW w:w="2209" w:type="dxa"/>
          <w:vAlign w:val="center"/>
        </w:tcPr>
        <w:p w:rsidR="003C51E2" w:rsidRDefault="003C51E2" w:rsidP="00A6429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105CAF0" wp14:editId="464718A7">
                <wp:extent cx="1080000" cy="1080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c-croc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  <w:vAlign w:val="center"/>
        </w:tcPr>
        <w:p w:rsidR="003C51E2" w:rsidRPr="005C222F" w:rsidRDefault="003C51E2" w:rsidP="00A6429E">
          <w:pPr>
            <w:jc w:val="center"/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</w:pPr>
          <w:r w:rsidRPr="005C222F"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  <w:t>Istituto Comprensivo Statale «Croce»</w:t>
          </w:r>
        </w:p>
        <w:p w:rsidR="003C51E2" w:rsidRPr="00456D5A" w:rsidRDefault="003C51E2" w:rsidP="00A6429E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Via Porrettana, 97 - 40033 Casalecchio di Reno (BO)</w:t>
          </w:r>
        </w:p>
        <w:p w:rsidR="003C51E2" w:rsidRPr="00456D5A" w:rsidRDefault="003C51E2" w:rsidP="00A6429E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e-mail: </w:t>
          </w: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boic874008@istruzione.it </w:t>
          </w: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-  </w:t>
          </w:r>
          <w:proofErr w:type="spellStart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pec</w:t>
          </w:r>
          <w:proofErr w:type="spellEnd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: boic874008@pec.istruzione.it</w:t>
          </w:r>
        </w:p>
        <w:p w:rsidR="003C51E2" w:rsidRDefault="003C51E2" w:rsidP="00A6429E">
          <w:pPr>
            <w:pStyle w:val="Nessunaspaziatura"/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www.iccroce.edu.it - Codice fiscale: 91233900371</w:t>
          </w:r>
        </w:p>
        <w:p w:rsidR="003C51E2" w:rsidRPr="00905387" w:rsidRDefault="003C51E2" w:rsidP="00A6429E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Tel.  051 598372</w:t>
          </w:r>
        </w:p>
      </w:tc>
    </w:tr>
  </w:tbl>
  <w:p w:rsidR="003C51E2" w:rsidRDefault="003C5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E"/>
    <w:rsid w:val="003C51E2"/>
    <w:rsid w:val="006E0CE4"/>
    <w:rsid w:val="00F52B7E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51E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5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1E2"/>
  </w:style>
  <w:style w:type="paragraph" w:styleId="Pidipagina">
    <w:name w:val="footer"/>
    <w:basedOn w:val="Normale"/>
    <w:link w:val="PidipaginaCarattere"/>
    <w:uiPriority w:val="99"/>
    <w:unhideWhenUsed/>
    <w:rsid w:val="003C5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1E2"/>
  </w:style>
  <w:style w:type="table" w:styleId="Grigliatabella">
    <w:name w:val="Table Grid"/>
    <w:basedOn w:val="Tabellanormale"/>
    <w:uiPriority w:val="59"/>
    <w:rsid w:val="003C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C51E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51E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5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1E2"/>
  </w:style>
  <w:style w:type="paragraph" w:styleId="Pidipagina">
    <w:name w:val="footer"/>
    <w:basedOn w:val="Normale"/>
    <w:link w:val="PidipaginaCarattere"/>
    <w:uiPriority w:val="99"/>
    <w:unhideWhenUsed/>
    <w:rsid w:val="003C5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1E2"/>
  </w:style>
  <w:style w:type="table" w:styleId="Grigliatabella">
    <w:name w:val="Table Grid"/>
    <w:basedOn w:val="Tabellanormale"/>
    <w:uiPriority w:val="59"/>
    <w:rsid w:val="003C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C51E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2023-12-22T09:23:00Z</dcterms:created>
  <dcterms:modified xsi:type="dcterms:W3CDTF">2024-01-11T08:07:00Z</dcterms:modified>
</cp:coreProperties>
</file>